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55D0" w14:textId="6610D073" w:rsidR="00B0422C" w:rsidRDefault="00B0422C">
      <w:pP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3A0B6B9E" wp14:editId="69F66CF9">
            <wp:simplePos x="0" y="0"/>
            <wp:positionH relativeFrom="column">
              <wp:posOffset>2235200</wp:posOffset>
            </wp:positionH>
            <wp:positionV relativeFrom="paragraph">
              <wp:posOffset>-360045</wp:posOffset>
            </wp:positionV>
            <wp:extent cx="1295400" cy="619701"/>
            <wp:effectExtent l="0" t="0" r="0" b="0"/>
            <wp:wrapNone/>
            <wp:docPr id="1716245057"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45057" name="Picture 1" descr="A green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619701"/>
                    </a:xfrm>
                    <a:prstGeom prst="rect">
                      <a:avLst/>
                    </a:prstGeom>
                  </pic:spPr>
                </pic:pic>
              </a:graphicData>
            </a:graphic>
            <wp14:sizeRelH relativeFrom="page">
              <wp14:pctWidth>0</wp14:pctWidth>
            </wp14:sizeRelH>
            <wp14:sizeRelV relativeFrom="page">
              <wp14:pctHeight>0</wp14:pctHeight>
            </wp14:sizeRelV>
          </wp:anchor>
        </w:drawing>
      </w:r>
    </w:p>
    <w:p w14:paraId="7B665F50" w14:textId="1D994A40" w:rsidR="00B0422C" w:rsidRDefault="00B0422C">
      <w:pPr>
        <w:rPr>
          <w:rFonts w:ascii="Times New Roman" w:hAnsi="Times New Roman" w:cs="Times New Roman"/>
          <w:b/>
          <w:bCs/>
          <w:sz w:val="28"/>
          <w:szCs w:val="28"/>
        </w:rPr>
      </w:pPr>
    </w:p>
    <w:p w14:paraId="7DEC8886" w14:textId="4A81D876" w:rsidR="00B0422C" w:rsidRDefault="00B0422C">
      <w:pPr>
        <w:rPr>
          <w:rFonts w:ascii="Times New Roman" w:hAnsi="Times New Roman" w:cs="Times New Roman"/>
          <w:b/>
          <w:bCs/>
          <w:sz w:val="28"/>
          <w:szCs w:val="28"/>
        </w:rPr>
      </w:pPr>
    </w:p>
    <w:p w14:paraId="3D412AE2" w14:textId="0FDC7240" w:rsidR="00B07373" w:rsidRPr="00B0422C" w:rsidRDefault="00B0422C">
      <w:pPr>
        <w:rPr>
          <w:rFonts w:ascii="Times New Roman" w:hAnsi="Times New Roman" w:cs="Times New Roman"/>
          <w:b/>
          <w:bCs/>
          <w:sz w:val="28"/>
          <w:szCs w:val="28"/>
        </w:rPr>
      </w:pPr>
      <w:r w:rsidRPr="00B0422C">
        <w:rPr>
          <w:rFonts w:ascii="Times New Roman" w:hAnsi="Times New Roman" w:cs="Times New Roman"/>
          <w:b/>
          <w:bCs/>
          <w:sz w:val="28"/>
          <w:szCs w:val="28"/>
        </w:rPr>
        <w:t>ROK Resources Inc.</w:t>
      </w:r>
    </w:p>
    <w:p w14:paraId="3C37D55C" w14:textId="0F401F88" w:rsidR="00B0422C" w:rsidRPr="00B0422C" w:rsidRDefault="00B0422C">
      <w:pPr>
        <w:rPr>
          <w:rFonts w:ascii="Times New Roman" w:hAnsi="Times New Roman" w:cs="Times New Roman"/>
          <w:b/>
          <w:bCs/>
          <w:sz w:val="28"/>
          <w:szCs w:val="28"/>
        </w:rPr>
      </w:pPr>
    </w:p>
    <w:p w14:paraId="5201FC0A" w14:textId="7A31F7A5" w:rsidR="00B0422C" w:rsidRPr="00B0422C" w:rsidRDefault="00B0422C">
      <w:pPr>
        <w:rPr>
          <w:rFonts w:ascii="Times New Roman" w:hAnsi="Times New Roman" w:cs="Times New Roman"/>
          <w:sz w:val="28"/>
          <w:szCs w:val="28"/>
        </w:rPr>
      </w:pPr>
      <w:r w:rsidRPr="00B0422C">
        <w:rPr>
          <w:rFonts w:ascii="Times New Roman" w:hAnsi="Times New Roman" w:cs="Times New Roman"/>
          <w:b/>
          <w:bCs/>
          <w:sz w:val="28"/>
          <w:szCs w:val="28"/>
        </w:rPr>
        <w:t>Symbol:</w:t>
      </w:r>
      <w:r>
        <w:rPr>
          <w:rFonts w:ascii="Times New Roman" w:hAnsi="Times New Roman" w:cs="Times New Roman"/>
          <w:b/>
          <w:bCs/>
          <w:sz w:val="28"/>
          <w:szCs w:val="28"/>
        </w:rPr>
        <w:t xml:space="preserve"> </w:t>
      </w:r>
      <w:r>
        <w:rPr>
          <w:rFonts w:ascii="Times New Roman" w:hAnsi="Times New Roman" w:cs="Times New Roman"/>
          <w:sz w:val="28"/>
          <w:szCs w:val="28"/>
        </w:rPr>
        <w:t>TSXV: ROK | OTCQB: ROKRF</w:t>
      </w:r>
    </w:p>
    <w:p w14:paraId="6106D3A2" w14:textId="6A9FD03B" w:rsidR="00B0422C" w:rsidRPr="00B0422C" w:rsidRDefault="00B0422C">
      <w:pPr>
        <w:rPr>
          <w:rFonts w:ascii="Times New Roman" w:hAnsi="Times New Roman" w:cs="Times New Roman"/>
          <w:sz w:val="28"/>
          <w:szCs w:val="28"/>
        </w:rPr>
      </w:pPr>
      <w:r w:rsidRPr="00B0422C">
        <w:rPr>
          <w:rFonts w:ascii="Times New Roman" w:hAnsi="Times New Roman" w:cs="Times New Roman"/>
          <w:b/>
          <w:bCs/>
          <w:sz w:val="28"/>
          <w:szCs w:val="28"/>
        </w:rPr>
        <w:t>Market Cap:</w:t>
      </w:r>
      <w:r>
        <w:rPr>
          <w:rFonts w:ascii="Times New Roman" w:hAnsi="Times New Roman" w:cs="Times New Roman"/>
          <w:b/>
          <w:bCs/>
          <w:sz w:val="28"/>
          <w:szCs w:val="28"/>
        </w:rPr>
        <w:t xml:space="preserve"> </w:t>
      </w:r>
      <w:r>
        <w:rPr>
          <w:rFonts w:ascii="Times New Roman" w:hAnsi="Times New Roman" w:cs="Times New Roman"/>
          <w:sz w:val="28"/>
          <w:szCs w:val="28"/>
        </w:rPr>
        <w:t>8</w:t>
      </w:r>
      <w:r w:rsidR="003F2A95">
        <w:rPr>
          <w:rFonts w:ascii="Times New Roman" w:hAnsi="Times New Roman" w:cs="Times New Roman"/>
          <w:sz w:val="28"/>
          <w:szCs w:val="28"/>
        </w:rPr>
        <w:t>6</w:t>
      </w:r>
      <w:r>
        <w:rPr>
          <w:rFonts w:ascii="Times New Roman" w:hAnsi="Times New Roman" w:cs="Times New Roman"/>
          <w:sz w:val="28"/>
          <w:szCs w:val="28"/>
        </w:rPr>
        <w:t>M</w:t>
      </w:r>
    </w:p>
    <w:p w14:paraId="5543C37D" w14:textId="0C10F763" w:rsidR="00B0422C" w:rsidRPr="00B0422C" w:rsidRDefault="00B0422C">
      <w:pPr>
        <w:rPr>
          <w:rFonts w:ascii="Times New Roman" w:hAnsi="Times New Roman" w:cs="Times New Roman"/>
          <w:sz w:val="28"/>
          <w:szCs w:val="28"/>
        </w:rPr>
      </w:pPr>
      <w:r w:rsidRPr="00B0422C">
        <w:rPr>
          <w:rFonts w:ascii="Times New Roman" w:hAnsi="Times New Roman" w:cs="Times New Roman"/>
          <w:b/>
          <w:bCs/>
          <w:sz w:val="28"/>
          <w:szCs w:val="28"/>
        </w:rPr>
        <w:t xml:space="preserve">Sector: </w:t>
      </w:r>
      <w:r w:rsidRPr="00B0422C">
        <w:rPr>
          <w:rFonts w:ascii="Times New Roman" w:hAnsi="Times New Roman" w:cs="Times New Roman"/>
          <w:sz w:val="28"/>
          <w:szCs w:val="28"/>
        </w:rPr>
        <w:t>Oil &amp; Gas</w:t>
      </w:r>
    </w:p>
    <w:p w14:paraId="08A0336C" w14:textId="5269809A" w:rsidR="00B0422C" w:rsidRPr="00B0422C" w:rsidRDefault="00B0422C">
      <w:pPr>
        <w:rPr>
          <w:rFonts w:ascii="Times New Roman" w:hAnsi="Times New Roman" w:cs="Times New Roman"/>
          <w:sz w:val="28"/>
          <w:szCs w:val="28"/>
        </w:rPr>
      </w:pPr>
      <w:r w:rsidRPr="00B0422C">
        <w:rPr>
          <w:rFonts w:ascii="Times New Roman" w:hAnsi="Times New Roman" w:cs="Times New Roman"/>
          <w:b/>
          <w:bCs/>
          <w:sz w:val="28"/>
          <w:szCs w:val="28"/>
        </w:rPr>
        <w:t xml:space="preserve">Purpose: </w:t>
      </w:r>
      <w:r w:rsidRPr="00B0422C">
        <w:rPr>
          <w:rFonts w:ascii="Times New Roman" w:hAnsi="Times New Roman" w:cs="Times New Roman"/>
          <w:sz w:val="28"/>
          <w:szCs w:val="28"/>
        </w:rPr>
        <w:t>Raise Awareness / Open Market Buying</w:t>
      </w:r>
    </w:p>
    <w:p w14:paraId="0D4CCFB7" w14:textId="77777777" w:rsidR="00B0422C" w:rsidRPr="00B0422C" w:rsidRDefault="00B0422C">
      <w:pPr>
        <w:rPr>
          <w:rFonts w:ascii="Times New Roman" w:hAnsi="Times New Roman" w:cs="Times New Roman"/>
          <w:sz w:val="28"/>
          <w:szCs w:val="28"/>
        </w:rPr>
      </w:pPr>
    </w:p>
    <w:p w14:paraId="0AE40246" w14:textId="77777777" w:rsidR="00B0422C" w:rsidRPr="00B0422C" w:rsidRDefault="00B0422C" w:rsidP="00B0422C">
      <w:pPr>
        <w:rPr>
          <w:rFonts w:ascii="Times New Roman" w:hAnsi="Times New Roman" w:cs="Times New Roman"/>
          <w:sz w:val="28"/>
          <w:szCs w:val="28"/>
        </w:rPr>
      </w:pPr>
      <w:r w:rsidRPr="00B0422C">
        <w:rPr>
          <w:rFonts w:ascii="Times New Roman" w:hAnsi="Times New Roman" w:cs="Times New Roman"/>
          <w:sz w:val="28"/>
          <w:szCs w:val="28"/>
        </w:rPr>
        <w:t xml:space="preserve">ROK Resources Inc is ~ 3500 </w:t>
      </w:r>
      <w:proofErr w:type="spellStart"/>
      <w:r w:rsidRPr="00B0422C">
        <w:rPr>
          <w:rFonts w:ascii="Times New Roman" w:hAnsi="Times New Roman" w:cs="Times New Roman"/>
          <w:sz w:val="28"/>
          <w:szCs w:val="28"/>
        </w:rPr>
        <w:t>boepd</w:t>
      </w:r>
      <w:proofErr w:type="spellEnd"/>
      <w:r w:rsidRPr="00B0422C">
        <w:rPr>
          <w:rFonts w:ascii="Times New Roman" w:hAnsi="Times New Roman" w:cs="Times New Roman"/>
          <w:sz w:val="28"/>
          <w:szCs w:val="28"/>
        </w:rPr>
        <w:t xml:space="preserve"> growth-oriented oil &amp; gas company in the Kaybob area of Alberta and S.E. Saskatchewan in addition to a 25% ownership of a brine lithium play, which is yielding the highest concentrations of lithium in N.A. thus far.  ROK Management has </w:t>
      </w:r>
      <w:proofErr w:type="spellStart"/>
      <w:r w:rsidRPr="00B0422C">
        <w:rPr>
          <w:rFonts w:ascii="Times New Roman" w:hAnsi="Times New Roman" w:cs="Times New Roman"/>
          <w:sz w:val="28"/>
          <w:szCs w:val="28"/>
        </w:rPr>
        <w:t>am</w:t>
      </w:r>
      <w:proofErr w:type="spellEnd"/>
      <w:r w:rsidRPr="00B0422C">
        <w:rPr>
          <w:rFonts w:ascii="Times New Roman" w:hAnsi="Times New Roman" w:cs="Times New Roman"/>
          <w:sz w:val="28"/>
          <w:szCs w:val="28"/>
        </w:rPr>
        <w:t xml:space="preserve"> outstanding track record of growing companies organically in SE Saskatchewan due to their technical expertise.  ROK’s core focus is drilling their 100 booked locations in the Frobisher and Midale formations, two of the most economic plays in North America.  The company will drill 9-11 wells this year with an expected exit rate of 4500beopd.</w:t>
      </w:r>
    </w:p>
    <w:p w14:paraId="04B4105A" w14:textId="35092270" w:rsidR="00B0422C" w:rsidRPr="00B0422C" w:rsidRDefault="00B0422C">
      <w:pPr>
        <w:rPr>
          <w:rFonts w:ascii="Times New Roman" w:hAnsi="Times New Roman" w:cs="Times New Roman"/>
          <w:sz w:val="28"/>
          <w:szCs w:val="28"/>
        </w:rPr>
      </w:pPr>
    </w:p>
    <w:p w14:paraId="1811BCEE" w14:textId="2FD989B5" w:rsidR="00B0422C" w:rsidRPr="00B0422C" w:rsidRDefault="00B0422C">
      <w:pPr>
        <w:rPr>
          <w:rFonts w:ascii="Times New Roman" w:hAnsi="Times New Roman" w:cs="Times New Roman"/>
          <w:b/>
          <w:bCs/>
          <w:sz w:val="28"/>
          <w:szCs w:val="28"/>
        </w:rPr>
      </w:pPr>
      <w:r w:rsidRPr="00B0422C">
        <w:rPr>
          <w:rFonts w:ascii="Times New Roman" w:hAnsi="Times New Roman" w:cs="Times New Roman"/>
          <w:b/>
          <w:bCs/>
          <w:sz w:val="28"/>
          <w:szCs w:val="28"/>
        </w:rPr>
        <w:t>Investor Bullet Points:</w:t>
      </w:r>
    </w:p>
    <w:p w14:paraId="4726C635" w14:textId="77777777" w:rsidR="00B0422C" w:rsidRPr="00B0422C" w:rsidRDefault="00B0422C">
      <w:pPr>
        <w:rPr>
          <w:rFonts w:ascii="Times New Roman" w:hAnsi="Times New Roman" w:cs="Times New Roman"/>
          <w:sz w:val="28"/>
          <w:szCs w:val="28"/>
        </w:rPr>
      </w:pPr>
    </w:p>
    <w:p w14:paraId="3D5476EE" w14:textId="2311E48D" w:rsidR="00B0422C" w:rsidRPr="00B0422C" w:rsidRDefault="00B0422C" w:rsidP="00B0422C">
      <w:pPr>
        <w:pStyle w:val="ListParagraph"/>
        <w:numPr>
          <w:ilvl w:val="0"/>
          <w:numId w:val="1"/>
        </w:numPr>
        <w:rPr>
          <w:rFonts w:ascii="Times New Roman" w:hAnsi="Times New Roman" w:cs="Times New Roman"/>
          <w:sz w:val="28"/>
          <w:szCs w:val="28"/>
        </w:rPr>
      </w:pPr>
      <w:r w:rsidRPr="00B0422C">
        <w:rPr>
          <w:rFonts w:ascii="Times New Roman" w:hAnsi="Times New Roman" w:cs="Times New Roman"/>
          <w:sz w:val="28"/>
          <w:szCs w:val="28"/>
        </w:rPr>
        <w:t>Proven management team</w:t>
      </w:r>
    </w:p>
    <w:p w14:paraId="575500AC" w14:textId="77777777" w:rsidR="00B0422C" w:rsidRPr="00B0422C" w:rsidRDefault="00B0422C">
      <w:pPr>
        <w:rPr>
          <w:rFonts w:ascii="Times New Roman" w:hAnsi="Times New Roman" w:cs="Times New Roman"/>
          <w:sz w:val="28"/>
          <w:szCs w:val="28"/>
        </w:rPr>
      </w:pPr>
    </w:p>
    <w:p w14:paraId="069B8D6C" w14:textId="0955BE88" w:rsidR="00B0422C" w:rsidRPr="00B0422C" w:rsidRDefault="00B0422C" w:rsidP="00B0422C">
      <w:pPr>
        <w:pStyle w:val="ListParagraph"/>
        <w:numPr>
          <w:ilvl w:val="0"/>
          <w:numId w:val="1"/>
        </w:numPr>
        <w:rPr>
          <w:rFonts w:ascii="Times New Roman" w:hAnsi="Times New Roman" w:cs="Times New Roman"/>
          <w:sz w:val="28"/>
          <w:szCs w:val="28"/>
        </w:rPr>
      </w:pPr>
      <w:r w:rsidRPr="00B0422C">
        <w:rPr>
          <w:rFonts w:ascii="Times New Roman" w:hAnsi="Times New Roman" w:cs="Times New Roman"/>
          <w:sz w:val="28"/>
          <w:szCs w:val="28"/>
        </w:rPr>
        <w:t>Long-term growth and development upside</w:t>
      </w:r>
    </w:p>
    <w:p w14:paraId="418F8F9D" w14:textId="77777777" w:rsidR="00B0422C" w:rsidRPr="00B0422C" w:rsidRDefault="00B0422C">
      <w:pPr>
        <w:rPr>
          <w:rFonts w:ascii="Times New Roman" w:hAnsi="Times New Roman" w:cs="Times New Roman"/>
          <w:sz w:val="28"/>
          <w:szCs w:val="28"/>
        </w:rPr>
      </w:pPr>
    </w:p>
    <w:p w14:paraId="01F5CC53" w14:textId="2F09AB03" w:rsidR="00B0422C" w:rsidRPr="00B0422C" w:rsidRDefault="00B0422C" w:rsidP="00B0422C">
      <w:pPr>
        <w:pStyle w:val="ListParagraph"/>
        <w:numPr>
          <w:ilvl w:val="0"/>
          <w:numId w:val="1"/>
        </w:numPr>
        <w:rPr>
          <w:rFonts w:ascii="Times New Roman" w:hAnsi="Times New Roman" w:cs="Times New Roman"/>
          <w:sz w:val="28"/>
          <w:szCs w:val="28"/>
        </w:rPr>
      </w:pPr>
      <w:r w:rsidRPr="00B0422C">
        <w:rPr>
          <w:rFonts w:ascii="Times New Roman" w:hAnsi="Times New Roman" w:cs="Times New Roman"/>
          <w:sz w:val="28"/>
          <w:szCs w:val="28"/>
        </w:rPr>
        <w:t xml:space="preserve">High quality assets including exposure to </w:t>
      </w:r>
      <w:proofErr w:type="gramStart"/>
      <w:r w:rsidRPr="00B0422C">
        <w:rPr>
          <w:rFonts w:ascii="Times New Roman" w:hAnsi="Times New Roman" w:cs="Times New Roman"/>
          <w:sz w:val="28"/>
          <w:szCs w:val="28"/>
        </w:rPr>
        <w:t>lithium</w:t>
      </w:r>
      <w:proofErr w:type="gramEnd"/>
    </w:p>
    <w:p w14:paraId="0BBD8111" w14:textId="77777777" w:rsidR="00B0422C" w:rsidRPr="00B0422C" w:rsidRDefault="00B0422C" w:rsidP="00B0422C">
      <w:pPr>
        <w:pStyle w:val="ListParagraph"/>
        <w:rPr>
          <w:rFonts w:ascii="Times New Roman" w:hAnsi="Times New Roman" w:cs="Times New Roman"/>
          <w:sz w:val="28"/>
          <w:szCs w:val="28"/>
        </w:rPr>
      </w:pPr>
    </w:p>
    <w:p w14:paraId="70691E54" w14:textId="77777777" w:rsidR="00B0422C" w:rsidRPr="00B0422C" w:rsidRDefault="00B0422C" w:rsidP="00B0422C">
      <w:pPr>
        <w:rPr>
          <w:rFonts w:ascii="Times New Roman" w:hAnsi="Times New Roman" w:cs="Times New Roman"/>
          <w:b/>
          <w:bCs/>
          <w:sz w:val="28"/>
          <w:szCs w:val="28"/>
        </w:rPr>
      </w:pPr>
    </w:p>
    <w:p w14:paraId="6D718ED1" w14:textId="5CAF7250" w:rsidR="00B0422C" w:rsidRPr="00B0422C" w:rsidRDefault="00B0422C" w:rsidP="00B0422C">
      <w:pPr>
        <w:rPr>
          <w:rFonts w:ascii="Times New Roman" w:hAnsi="Times New Roman" w:cs="Times New Roman"/>
          <w:b/>
          <w:bCs/>
          <w:sz w:val="28"/>
          <w:szCs w:val="28"/>
        </w:rPr>
      </w:pPr>
      <w:r w:rsidRPr="00B0422C">
        <w:rPr>
          <w:rFonts w:ascii="Times New Roman" w:hAnsi="Times New Roman" w:cs="Times New Roman"/>
          <w:b/>
          <w:bCs/>
          <w:sz w:val="28"/>
          <w:szCs w:val="28"/>
        </w:rPr>
        <w:t xml:space="preserve">Jared </w:t>
      </w:r>
      <w:proofErr w:type="spellStart"/>
      <w:r w:rsidRPr="00B0422C">
        <w:rPr>
          <w:rFonts w:ascii="Times New Roman" w:hAnsi="Times New Roman" w:cs="Times New Roman"/>
          <w:b/>
          <w:bCs/>
          <w:sz w:val="28"/>
          <w:szCs w:val="28"/>
        </w:rPr>
        <w:t>Lukomski</w:t>
      </w:r>
      <w:proofErr w:type="spellEnd"/>
      <w:r w:rsidRPr="00B0422C">
        <w:rPr>
          <w:rFonts w:ascii="Times New Roman" w:hAnsi="Times New Roman" w:cs="Times New Roman"/>
          <w:b/>
          <w:bCs/>
          <w:sz w:val="28"/>
          <w:szCs w:val="28"/>
        </w:rPr>
        <w:t xml:space="preserve"> – Senior VP of Land &amp; Business Development</w:t>
      </w:r>
    </w:p>
    <w:p w14:paraId="7E1D2D00" w14:textId="77777777" w:rsidR="00B0422C" w:rsidRPr="00B0422C" w:rsidRDefault="00B0422C" w:rsidP="00B0422C">
      <w:pPr>
        <w:rPr>
          <w:rFonts w:ascii="Times New Roman" w:hAnsi="Times New Roman" w:cs="Times New Roman"/>
          <w:b/>
          <w:bCs/>
          <w:sz w:val="28"/>
          <w:szCs w:val="28"/>
        </w:rPr>
      </w:pPr>
    </w:p>
    <w:p w14:paraId="5D2AEF89" w14:textId="77777777" w:rsidR="00B0422C" w:rsidRPr="00B0422C" w:rsidRDefault="00B0422C" w:rsidP="00B0422C">
      <w:pPr>
        <w:rPr>
          <w:rFonts w:ascii="Times New Roman" w:hAnsi="Times New Roman" w:cs="Times New Roman"/>
          <w:sz w:val="28"/>
          <w:szCs w:val="28"/>
        </w:rPr>
      </w:pPr>
      <w:r w:rsidRPr="00B0422C">
        <w:rPr>
          <w:rFonts w:ascii="Times New Roman" w:hAnsi="Times New Roman" w:cs="Times New Roman"/>
          <w:sz w:val="28"/>
          <w:szCs w:val="28"/>
        </w:rPr>
        <w:t xml:space="preserve">ROK Resources Inc is ~ 3500 </w:t>
      </w:r>
      <w:proofErr w:type="spellStart"/>
      <w:r w:rsidRPr="00B0422C">
        <w:rPr>
          <w:rFonts w:ascii="Times New Roman" w:hAnsi="Times New Roman" w:cs="Times New Roman"/>
          <w:sz w:val="28"/>
          <w:szCs w:val="28"/>
        </w:rPr>
        <w:t>boepd</w:t>
      </w:r>
      <w:proofErr w:type="spellEnd"/>
      <w:r w:rsidRPr="00B0422C">
        <w:rPr>
          <w:rFonts w:ascii="Times New Roman" w:hAnsi="Times New Roman" w:cs="Times New Roman"/>
          <w:sz w:val="28"/>
          <w:szCs w:val="28"/>
        </w:rPr>
        <w:t xml:space="preserve"> growth-oriented oil &amp; gas company in the Kaybob area of Alberta and S.E. Saskatchewan in addition to a 25% ownership of a brine lithium play, which is yielding the highest concentrations of lithium in N.A. thus far.  ROK Management has </w:t>
      </w:r>
      <w:proofErr w:type="spellStart"/>
      <w:r w:rsidRPr="00B0422C">
        <w:rPr>
          <w:rFonts w:ascii="Times New Roman" w:hAnsi="Times New Roman" w:cs="Times New Roman"/>
          <w:sz w:val="28"/>
          <w:szCs w:val="28"/>
        </w:rPr>
        <w:t>am</w:t>
      </w:r>
      <w:proofErr w:type="spellEnd"/>
      <w:r w:rsidRPr="00B0422C">
        <w:rPr>
          <w:rFonts w:ascii="Times New Roman" w:hAnsi="Times New Roman" w:cs="Times New Roman"/>
          <w:sz w:val="28"/>
          <w:szCs w:val="28"/>
        </w:rPr>
        <w:t xml:space="preserve"> outstanding track record of growing companies organically in SE Saskatchewan due to their technical expertise.  ROK’s core focus is drilling their 100 booked locations in the Frobisher and Midale formations, two of the most economic plays in North America.  The company will drill 9-11 wells this year with an expected exit rate of 4500beopd.</w:t>
      </w:r>
    </w:p>
    <w:p w14:paraId="7E033C3D" w14:textId="77777777" w:rsidR="00B0422C" w:rsidRPr="00B0422C" w:rsidRDefault="00B0422C" w:rsidP="00B0422C">
      <w:pPr>
        <w:rPr>
          <w:rFonts w:ascii="Times New Roman" w:hAnsi="Times New Roman" w:cs="Times New Roman"/>
          <w:b/>
          <w:bCs/>
          <w:sz w:val="28"/>
          <w:szCs w:val="28"/>
        </w:rPr>
      </w:pPr>
    </w:p>
    <w:p w14:paraId="57373FA7" w14:textId="77777777" w:rsidR="00B0422C" w:rsidRPr="00B0422C" w:rsidRDefault="00B0422C">
      <w:pPr>
        <w:rPr>
          <w:sz w:val="28"/>
          <w:szCs w:val="28"/>
        </w:rPr>
      </w:pPr>
    </w:p>
    <w:sectPr w:rsidR="00B0422C" w:rsidRPr="00B042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F1BE6"/>
    <w:multiLevelType w:val="hybridMultilevel"/>
    <w:tmpl w:val="108C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73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2C"/>
    <w:rsid w:val="001B7F17"/>
    <w:rsid w:val="003F2A95"/>
    <w:rsid w:val="00616A3E"/>
    <w:rsid w:val="006D4609"/>
    <w:rsid w:val="00712E8E"/>
    <w:rsid w:val="00A56509"/>
    <w:rsid w:val="00B0422C"/>
    <w:rsid w:val="00B07373"/>
    <w:rsid w:val="00BC6E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92D5"/>
  <w15:chartTrackingRefBased/>
  <w15:docId w15:val="{EB96FF1D-521F-4C4E-AC36-8D9106A9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4</cp:revision>
  <dcterms:created xsi:type="dcterms:W3CDTF">2023-09-19T19:24:00Z</dcterms:created>
  <dcterms:modified xsi:type="dcterms:W3CDTF">2023-10-10T16:30:00Z</dcterms:modified>
</cp:coreProperties>
</file>