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79E7" w14:textId="7B52DE12" w:rsidR="00527D6A" w:rsidRDefault="00F42B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856FC0" wp14:editId="371D12DF">
            <wp:simplePos x="0" y="0"/>
            <wp:positionH relativeFrom="column">
              <wp:posOffset>1866900</wp:posOffset>
            </wp:positionH>
            <wp:positionV relativeFrom="paragraph">
              <wp:posOffset>-315595</wp:posOffset>
            </wp:positionV>
            <wp:extent cx="2400300" cy="747529"/>
            <wp:effectExtent l="0" t="0" r="0" b="190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4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43C41" w14:textId="233F7AE5" w:rsidR="00527D6A" w:rsidRDefault="00527D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4365D8" w14:textId="2E92690C" w:rsidR="00527D6A" w:rsidRDefault="00527D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1A0FF6" w14:textId="77777777" w:rsidR="00F42B49" w:rsidRDefault="00F42B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41659E" w14:textId="6DE32F13" w:rsidR="007A3EEA" w:rsidRPr="00527D6A" w:rsidRDefault="00615F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D6A">
        <w:rPr>
          <w:rFonts w:ascii="Times New Roman" w:hAnsi="Times New Roman" w:cs="Times New Roman"/>
          <w:b/>
          <w:bCs/>
          <w:sz w:val="28"/>
          <w:szCs w:val="28"/>
        </w:rPr>
        <w:t>Thesis Gold Inc.</w:t>
      </w:r>
    </w:p>
    <w:p w14:paraId="721915FA" w14:textId="476D1699" w:rsidR="00615F51" w:rsidRPr="00527D6A" w:rsidRDefault="00615F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08D24F" w14:textId="71AE1AD6" w:rsidR="00615F51" w:rsidRPr="00527D6A" w:rsidRDefault="00615F51">
      <w:pPr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b/>
          <w:bCs/>
          <w:sz w:val="28"/>
          <w:szCs w:val="28"/>
        </w:rPr>
        <w:t xml:space="preserve">Symbol: </w:t>
      </w:r>
      <w:r w:rsidRPr="00527D6A">
        <w:rPr>
          <w:rFonts w:ascii="Times New Roman" w:hAnsi="Times New Roman" w:cs="Times New Roman"/>
          <w:sz w:val="28"/>
          <w:szCs w:val="28"/>
        </w:rPr>
        <w:t>TSXV: TAU | OTCQX: THSGF</w:t>
      </w:r>
    </w:p>
    <w:p w14:paraId="15A7D819" w14:textId="55519B2E" w:rsidR="00615F51" w:rsidRPr="00527D6A" w:rsidRDefault="00615F51">
      <w:pPr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b/>
          <w:bCs/>
          <w:sz w:val="28"/>
          <w:szCs w:val="28"/>
        </w:rPr>
        <w:t xml:space="preserve">Market Cap: </w:t>
      </w:r>
      <w:r w:rsidRPr="00527D6A">
        <w:rPr>
          <w:rFonts w:ascii="Times New Roman" w:hAnsi="Times New Roman" w:cs="Times New Roman"/>
          <w:sz w:val="28"/>
          <w:szCs w:val="28"/>
        </w:rPr>
        <w:t>95M</w:t>
      </w:r>
    </w:p>
    <w:p w14:paraId="5EB297E1" w14:textId="7C4A5594" w:rsidR="00615F51" w:rsidRPr="00527D6A" w:rsidRDefault="00615F51">
      <w:pPr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b/>
          <w:bCs/>
          <w:sz w:val="28"/>
          <w:szCs w:val="28"/>
        </w:rPr>
        <w:t xml:space="preserve">Sector: </w:t>
      </w:r>
      <w:r w:rsidRPr="00527D6A">
        <w:rPr>
          <w:rFonts w:ascii="Times New Roman" w:hAnsi="Times New Roman" w:cs="Times New Roman"/>
          <w:sz w:val="28"/>
          <w:szCs w:val="28"/>
        </w:rPr>
        <w:t>Mining</w:t>
      </w:r>
    </w:p>
    <w:p w14:paraId="7C839BA2" w14:textId="68BB6B30" w:rsidR="00615F51" w:rsidRPr="00527D6A" w:rsidRDefault="00615F51">
      <w:pPr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b/>
          <w:bCs/>
          <w:sz w:val="28"/>
          <w:szCs w:val="28"/>
        </w:rPr>
        <w:t>Purpose</w:t>
      </w:r>
      <w:r w:rsidRPr="00527D6A">
        <w:rPr>
          <w:rFonts w:ascii="Times New Roman" w:hAnsi="Times New Roman" w:cs="Times New Roman"/>
          <w:sz w:val="28"/>
          <w:szCs w:val="28"/>
        </w:rPr>
        <w:t>: Raise Awareness / Open Market Buying</w:t>
      </w:r>
    </w:p>
    <w:p w14:paraId="790BFE94" w14:textId="5C32746B" w:rsidR="00615F51" w:rsidRPr="00527D6A" w:rsidRDefault="00615F51">
      <w:pPr>
        <w:rPr>
          <w:rFonts w:ascii="Times New Roman" w:hAnsi="Times New Roman" w:cs="Times New Roman"/>
          <w:sz w:val="28"/>
          <w:szCs w:val="28"/>
        </w:rPr>
      </w:pPr>
    </w:p>
    <w:p w14:paraId="247340AE" w14:textId="79A6D3E0" w:rsidR="00615F51" w:rsidRPr="00527D6A" w:rsidRDefault="00615F51" w:rsidP="00615F51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Thesis Gold is a mineral exploration company focused on developing the resource potential of the 17,832-hectare Ranch Gold Project located in north central British Columbias </w:t>
      </w:r>
      <w:proofErr w:type="spellStart"/>
      <w:r w:rsidRPr="00615F51">
        <w:rPr>
          <w:rFonts w:ascii="Times New Roman" w:eastAsia="Times New Roman" w:hAnsi="Times New Roman" w:cs="Times New Roman"/>
          <w:color w:val="000000"/>
          <w:sz w:val="28"/>
          <w:szCs w:val="28"/>
        </w:rPr>
        <w:t>Toodoggone</w:t>
      </w:r>
      <w:proofErr w:type="spellEnd"/>
      <w:r w:rsidRPr="00615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District. Highlights from the maiden 2021 drill program include 34m @ 19.58 g/t Au, 27m @ 8.8 g/t </w:t>
      </w:r>
      <w:proofErr w:type="spellStart"/>
      <w:r w:rsidRPr="00615F51">
        <w:rPr>
          <w:rFonts w:ascii="Times New Roman" w:eastAsia="Times New Roman" w:hAnsi="Times New Roman" w:cs="Times New Roman"/>
          <w:color w:val="000000"/>
          <w:sz w:val="28"/>
          <w:szCs w:val="28"/>
        </w:rPr>
        <w:t>AuEq</w:t>
      </w:r>
      <w:proofErr w:type="spellEnd"/>
      <w:r w:rsidRPr="00615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28m @6.07 g/t Au.  The Ranch project is immediately adjacent to Benchmark Metals’ 2.1Moz </w:t>
      </w:r>
      <w:proofErr w:type="spellStart"/>
      <w:r w:rsidRPr="00615F51">
        <w:rPr>
          <w:rFonts w:ascii="Times New Roman" w:eastAsia="Times New Roman" w:hAnsi="Times New Roman" w:cs="Times New Roman"/>
          <w:color w:val="000000"/>
          <w:sz w:val="28"/>
          <w:szCs w:val="28"/>
        </w:rPr>
        <w:t>AuEq</w:t>
      </w:r>
      <w:proofErr w:type="spellEnd"/>
      <w:r w:rsidRPr="00615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indicated, 0.8Moz </w:t>
      </w:r>
      <w:proofErr w:type="spellStart"/>
      <w:r w:rsidRPr="00615F51">
        <w:rPr>
          <w:rFonts w:ascii="Times New Roman" w:eastAsia="Times New Roman" w:hAnsi="Times New Roman" w:cs="Times New Roman"/>
          <w:color w:val="000000"/>
          <w:sz w:val="28"/>
          <w:szCs w:val="28"/>
        </w:rPr>
        <w:t>AuEq</w:t>
      </w:r>
      <w:proofErr w:type="spellEnd"/>
      <w:r w:rsidRPr="00615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inferred Lawyers project.</w:t>
      </w:r>
    </w:p>
    <w:p w14:paraId="7A4110DD" w14:textId="3E2E648F" w:rsidR="00615F51" w:rsidRPr="00527D6A" w:rsidRDefault="00615F51" w:rsidP="00615F51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7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Investor Bullet Points:</w:t>
      </w:r>
    </w:p>
    <w:p w14:paraId="18DBF329" w14:textId="5AB397D2" w:rsidR="00EC5DE5" w:rsidRPr="00527D6A" w:rsidRDefault="00EC5DE5" w:rsidP="00EC5D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527D6A">
        <w:rPr>
          <w:color w:val="222222"/>
          <w:sz w:val="28"/>
          <w:szCs w:val="28"/>
          <w:shd w:val="clear" w:color="auto" w:fill="FFFFFF"/>
        </w:rPr>
        <w:t>Fully funded 2022 summer drilling campaign anticipated to complete up to 45,000 metres of exploration and expansion drilling.</w:t>
      </w:r>
    </w:p>
    <w:p w14:paraId="36D43585" w14:textId="77777777" w:rsidR="00EC5DE5" w:rsidRPr="00527D6A" w:rsidRDefault="00EC5DE5" w:rsidP="00EC5D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47DD3523" w14:textId="0F22FA03" w:rsidR="00EC5DE5" w:rsidRPr="00527D6A" w:rsidRDefault="00EC5DE5" w:rsidP="00EC5D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527D6A">
        <w:rPr>
          <w:color w:val="222222"/>
          <w:sz w:val="28"/>
          <w:szCs w:val="28"/>
          <w:shd w:val="clear" w:color="auto" w:fill="FFFFFF"/>
        </w:rPr>
        <w:t>Tight share – 56 million shares outstanding</w:t>
      </w:r>
    </w:p>
    <w:p w14:paraId="4BDE0E4B" w14:textId="77777777" w:rsidR="00EC5DE5" w:rsidRPr="00527D6A" w:rsidRDefault="00EC5DE5" w:rsidP="00EC5D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33539140" w14:textId="2FB91D5B" w:rsidR="00527D6A" w:rsidRPr="00F42B49" w:rsidRDefault="00EC5DE5" w:rsidP="00527D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textAlignment w:val="baseline"/>
        <w:rPr>
          <w:color w:val="222222"/>
          <w:sz w:val="28"/>
          <w:szCs w:val="28"/>
        </w:rPr>
      </w:pPr>
      <w:r w:rsidRPr="00527D6A">
        <w:rPr>
          <w:color w:val="222222"/>
          <w:sz w:val="28"/>
          <w:szCs w:val="28"/>
          <w:shd w:val="clear" w:color="auto" w:fill="FFFFFF"/>
        </w:rPr>
        <w:t xml:space="preserve">Large institutional ownership – ASA Merk, Franklin Templeton, </w:t>
      </w:r>
      <w:proofErr w:type="spellStart"/>
      <w:r w:rsidRPr="00527D6A">
        <w:rPr>
          <w:color w:val="222222"/>
          <w:sz w:val="28"/>
          <w:szCs w:val="28"/>
          <w:shd w:val="clear" w:color="auto" w:fill="FFFFFF"/>
        </w:rPr>
        <w:t>Delbrook</w:t>
      </w:r>
      <w:proofErr w:type="spellEnd"/>
      <w:r w:rsidRPr="00527D6A">
        <w:rPr>
          <w:color w:val="222222"/>
          <w:sz w:val="28"/>
          <w:szCs w:val="28"/>
          <w:shd w:val="clear" w:color="auto" w:fill="FFFFFF"/>
        </w:rPr>
        <w:t xml:space="preserve"> &amp; Eric Sprott</w:t>
      </w:r>
    </w:p>
    <w:p w14:paraId="17C2183B" w14:textId="5BE67641" w:rsidR="00527D6A" w:rsidRPr="00527D6A" w:rsidRDefault="00527D6A" w:rsidP="00527D6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27D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Ewan Webster,</w:t>
      </w:r>
      <w:r w:rsidRPr="00527D6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27D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PhD., </w:t>
      </w:r>
      <w:proofErr w:type="spellStart"/>
      <w:proofErr w:type="gramStart"/>
      <w:r w:rsidRPr="00527D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P.Geo</w:t>
      </w:r>
      <w:proofErr w:type="spellEnd"/>
      <w:proofErr w:type="gramEnd"/>
      <w:r w:rsidRPr="00527D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, President, CEO &amp; Director</w:t>
      </w:r>
    </w:p>
    <w:p w14:paraId="0C2849F5" w14:textId="77777777" w:rsidR="00527D6A" w:rsidRPr="00527D6A" w:rsidRDefault="00527D6A" w:rsidP="00527D6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27D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A9EA2A" w14:textId="77777777" w:rsidR="00527D6A" w:rsidRPr="00527D6A" w:rsidRDefault="00527D6A" w:rsidP="00527D6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27D6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Ewan is currently the Metals Group of Companies’ chief geologist and was the former senior geologist for Benchmark Metals (BNCH: TSX.V). Ewan holds a First-Class Honours degree in geology from the University of Glasgow, Scotland, a Geoscience B.C funded PhD from the University of Calgary and is a registered professional geoscientist in British Columbia.</w:t>
      </w:r>
    </w:p>
    <w:p w14:paraId="4F4D0536" w14:textId="77777777" w:rsidR="00527D6A" w:rsidRPr="00527D6A" w:rsidRDefault="00527D6A" w:rsidP="00527D6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851046" w14:textId="77777777" w:rsidR="00615F51" w:rsidRPr="00615F51" w:rsidRDefault="00615F51" w:rsidP="00615F5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A90211" w14:textId="77777777" w:rsidR="00615F51" w:rsidRPr="00527D6A" w:rsidRDefault="00615F51">
      <w:pPr>
        <w:rPr>
          <w:rFonts w:ascii="Times New Roman" w:hAnsi="Times New Roman" w:cs="Times New Roman"/>
          <w:sz w:val="28"/>
          <w:szCs w:val="28"/>
        </w:rPr>
      </w:pPr>
    </w:p>
    <w:p w14:paraId="04BAC85A" w14:textId="0CA4C5BE" w:rsidR="00615F51" w:rsidRPr="00527D6A" w:rsidRDefault="00615F51">
      <w:pPr>
        <w:rPr>
          <w:rFonts w:ascii="Times New Roman" w:hAnsi="Times New Roman" w:cs="Times New Roman"/>
          <w:sz w:val="28"/>
          <w:szCs w:val="28"/>
        </w:rPr>
      </w:pPr>
    </w:p>
    <w:p w14:paraId="2842C179" w14:textId="77777777" w:rsidR="00615F51" w:rsidRPr="00527D6A" w:rsidRDefault="00615F5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5F51" w:rsidRPr="00527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202"/>
    <w:multiLevelType w:val="multilevel"/>
    <w:tmpl w:val="691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E48D4"/>
    <w:multiLevelType w:val="multilevel"/>
    <w:tmpl w:val="47F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1970363">
    <w:abstractNumId w:val="1"/>
  </w:num>
  <w:num w:numId="2" w16cid:durableId="31333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1"/>
    <w:rsid w:val="00527D6A"/>
    <w:rsid w:val="00615F51"/>
    <w:rsid w:val="006D4609"/>
    <w:rsid w:val="00A56509"/>
    <w:rsid w:val="00EC5DE5"/>
    <w:rsid w:val="00F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8AFD"/>
  <w15:chartTrackingRefBased/>
  <w15:docId w15:val="{D4B2477B-6DDD-EB4B-8F1D-02BED87B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D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C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1</cp:revision>
  <dcterms:created xsi:type="dcterms:W3CDTF">2022-04-28T21:20:00Z</dcterms:created>
  <dcterms:modified xsi:type="dcterms:W3CDTF">2022-04-29T00:50:00Z</dcterms:modified>
</cp:coreProperties>
</file>